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rPr>
          <w:rFonts w:hint="eastAsia" w:ascii="黑体" w:hAnsi="黑体" w:eastAsia="黑体" w:cs="黑体"/>
          <w:color w:val="auto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  <w:lang w:val="en-US" w:eastAsia="zh-CN"/>
        </w:rPr>
        <w:t>“</w:t>
      </w:r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  <w:t>五章”论文字数和所需要时间</w:t>
      </w:r>
    </w:p>
    <w:p>
      <w:pPr>
        <w:rPr>
          <w:rFonts w:hAnsi="+mn-ea"/>
          <w:color w:val="000000" w:themeColor="text1"/>
          <w:kern w:val="24"/>
          <w:sz w:val="40"/>
          <w:szCs w:val="40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10000" w:type="dxa"/>
        <w:tblInd w:w="-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8"/>
        <w:gridCol w:w="2922"/>
        <w:gridCol w:w="2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477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hAnsi="+mn-ea"/>
                <w:b/>
                <w:color w:val="002060"/>
                <w:kern w:val="24"/>
                <w:sz w:val="40"/>
                <w:szCs w:val="40"/>
              </w:rPr>
            </w:pPr>
            <w:r>
              <w:rPr>
                <w:rFonts w:hint="eastAsia" w:hAnsi="+mn-ea"/>
                <w:b/>
                <w:color w:val="002060"/>
                <w:kern w:val="24"/>
                <w:sz w:val="40"/>
                <w:szCs w:val="40"/>
              </w:rPr>
              <w:t>章数</w:t>
            </w: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b/>
                <w:color w:val="002060"/>
                <w:kern w:val="24"/>
                <w:sz w:val="40"/>
                <w:szCs w:val="40"/>
              </w:rPr>
            </w:pPr>
            <w:r>
              <w:rPr>
                <w:rFonts w:hint="eastAsia" w:hAnsi="+mn-ea"/>
                <w:b/>
                <w:color w:val="002060"/>
                <w:kern w:val="24"/>
                <w:sz w:val="40"/>
                <w:szCs w:val="40"/>
              </w:rPr>
              <w:t>字数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b/>
                <w:color w:val="002060"/>
                <w:kern w:val="24"/>
                <w:sz w:val="40"/>
                <w:szCs w:val="40"/>
              </w:rPr>
            </w:pPr>
            <w:r>
              <w:rPr>
                <w:rFonts w:hint="eastAsia" w:hAnsi="+mn-ea"/>
                <w:b/>
                <w:color w:val="002060"/>
                <w:kern w:val="24"/>
                <w:sz w:val="40"/>
                <w:szCs w:val="40"/>
              </w:rPr>
              <w:t>时间（月）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778" w:type="dxa"/>
            <w:vAlign w:val="center"/>
          </w:tcPr>
          <w:p>
            <w:pPr>
              <w:spacing w:after="0" w:line="240" w:lineRule="auto"/>
              <w:ind w:left="720"/>
              <w:jc w:val="left"/>
              <w:rPr>
                <w:rFonts w:hint="eastAsia" w:ascii="Times New Roman" w:hAnsi="Times New Roman" w:eastAsia="Times New Roman"/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摘要 </w:t>
            </w: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:lang w:val="en-US"/>
                <w14:textFill>
                  <w14:solidFill>
                    <w14:schemeClr w14:val="tx1"/>
                  </w14:solidFill>
                </w14:textFill>
              </w:rPr>
              <w:t>(Abstract)</w:t>
            </w: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300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hAnsi="+mn-ea" w:eastAsiaTheme="minorEastAsia"/>
                <w:color w:val="000000" w:themeColor="text1"/>
                <w:kern w:val="24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78" w:type="dxa"/>
            <w:vAlign w:val="bottom"/>
          </w:tcPr>
          <w:p>
            <w:pPr>
              <w:pStyle w:val="8"/>
              <w:numPr>
                <w:ilvl w:val="0"/>
                <w:numId w:val="1"/>
              </w:numPr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导言</w:t>
            </w:r>
          </w:p>
          <w:p>
            <w:pPr>
              <w:pStyle w:val="8"/>
              <w:ind w:left="0" w:leftChars="0" w:firstLine="800" w:firstLineChars="200"/>
              <w:jc w:val="left"/>
              <w:rPr>
                <w:sz w:val="40"/>
                <w:szCs w:val="40"/>
              </w:rPr>
            </w:pP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:lang w:val="en-US"/>
                <w14:textFill>
                  <w14:solidFill>
                    <w14:schemeClr w14:val="tx1"/>
                  </w14:solidFill>
                </w14:textFill>
              </w:rPr>
              <w:t>(Introduction)</w:t>
            </w:r>
          </w:p>
          <w:p>
            <w:pPr>
              <w:spacing w:after="0" w:line="240" w:lineRule="auto"/>
              <w:jc w:val="left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4000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78" w:type="dxa"/>
            <w:vAlign w:val="bottom"/>
          </w:tcPr>
          <w:p>
            <w:pPr>
              <w:pStyle w:val="8"/>
              <w:numPr>
                <w:ilvl w:val="0"/>
                <w:numId w:val="1"/>
              </w:numPr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文献评论</w:t>
            </w:r>
          </w:p>
          <w:p>
            <w:pPr>
              <w:pStyle w:val="8"/>
              <w:numPr>
                <w:ilvl w:val="0"/>
                <w:numId w:val="0"/>
              </w:numPr>
              <w:ind w:left="567" w:leftChars="0"/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(Literature Review)</w:t>
            </w:r>
          </w:p>
          <w:p>
            <w:pPr>
              <w:spacing w:after="0" w:line="240" w:lineRule="auto"/>
              <w:jc w:val="left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12000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78" w:type="dxa"/>
            <w:vAlign w:val="bottom"/>
          </w:tcPr>
          <w:p>
            <w:pPr>
              <w:pStyle w:val="8"/>
              <w:numPr>
                <w:ilvl w:val="0"/>
                <w:numId w:val="1"/>
              </w:numPr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方法 </w:t>
            </w:r>
          </w:p>
          <w:p>
            <w:pPr>
              <w:pStyle w:val="8"/>
              <w:numPr>
                <w:ilvl w:val="0"/>
                <w:numId w:val="0"/>
              </w:numPr>
              <w:ind w:firstLine="800" w:firstLineChars="200"/>
              <w:jc w:val="left"/>
              <w:rPr>
                <w:sz w:val="40"/>
                <w:szCs w:val="40"/>
              </w:rPr>
            </w:pP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(Methodology)</w:t>
            </w:r>
          </w:p>
          <w:p>
            <w:pPr>
              <w:spacing w:after="0" w:line="240" w:lineRule="auto"/>
              <w:jc w:val="left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7000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8000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78" w:type="dxa"/>
            <w:vAlign w:val="bottom"/>
          </w:tcPr>
          <w:p>
            <w:pPr>
              <w:pStyle w:val="8"/>
              <w:numPr>
                <w:ilvl w:val="0"/>
                <w:numId w:val="1"/>
              </w:numPr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数据分析</w:t>
            </w:r>
          </w:p>
          <w:p>
            <w:pPr>
              <w:pStyle w:val="8"/>
              <w:ind w:left="927"/>
              <w:jc w:val="left"/>
              <w:rPr>
                <w:sz w:val="40"/>
                <w:szCs w:val="40"/>
              </w:rPr>
            </w:pP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(Data Analysis)</w:t>
            </w:r>
          </w:p>
          <w:p>
            <w:pPr>
              <w:spacing w:after="0" w:line="240" w:lineRule="auto"/>
              <w:jc w:val="left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2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10000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12000</w:t>
            </w:r>
          </w:p>
        </w:tc>
        <w:tc>
          <w:tcPr>
            <w:tcW w:w="2300" w:type="dxa"/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8"/>
              <w:numPr>
                <w:ilvl w:val="0"/>
                <w:numId w:val="1"/>
              </w:numPr>
              <w:jc w:val="left"/>
              <w:rPr>
                <w:sz w:val="40"/>
                <w:szCs w:val="40"/>
              </w:rPr>
            </w:pPr>
            <w:r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结论和建议 </w:t>
            </w:r>
            <w:r>
              <w:rPr>
                <w:rFonts w:ascii="Calibri" w:hAnsi="Calibri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(Conclusions and Recommendations)</w:t>
            </w:r>
          </w:p>
          <w:p>
            <w:pPr>
              <w:spacing w:after="0" w:line="240" w:lineRule="auto"/>
              <w:ind w:left="567"/>
              <w:jc w:val="left"/>
              <w:rPr>
                <w:rFonts w:hint="eastAsia" w:ascii="Calibri" w:hAnsi="等线" w:eastAsia="等线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7000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8000</w:t>
            </w:r>
          </w:p>
        </w:tc>
        <w:tc>
          <w:tcPr>
            <w:tcW w:w="23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Ansi="+mn-ea"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Ansi="+mn-ea"/>
                <w:b/>
                <w:color w:val="FF0000"/>
                <w:kern w:val="24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4"/>
                <w:sz w:val="40"/>
                <w:szCs w:val="40"/>
              </w:rPr>
              <w:t>共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4"/>
                <w:sz w:val="40"/>
                <w:szCs w:val="40"/>
                <w:lang w:val="en-US" w:eastAsia="zh-CN"/>
              </w:rPr>
              <w:t xml:space="preserve">计：          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4"/>
                <w:sz w:val="40"/>
                <w:szCs w:val="40"/>
              </w:rPr>
              <w:t>21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4"/>
                <w:sz w:val="40"/>
                <w:szCs w:val="40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4"/>
                <w:sz w:val="40"/>
                <w:szCs w:val="40"/>
              </w:rPr>
              <w:t>31月*</w:t>
            </w:r>
          </w:p>
        </w:tc>
      </w:tr>
    </w:tbl>
    <w:p>
      <w:pPr>
        <w:rPr>
          <w:rFonts w:hAnsi="+mn-ea"/>
          <w:color w:val="000000" w:themeColor="text1"/>
          <w:kern w:val="24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  <w:r>
        <w:rPr>
          <w:rFonts w:hint="eastAsia" w:hAnsi="+mn-ea"/>
          <w:color w:val="000000" w:themeColor="text1"/>
          <w:kern w:val="24"/>
          <w:sz w:val="36"/>
          <w:szCs w:val="36"/>
          <w14:textFill>
            <w14:solidFill>
              <w14:schemeClr w14:val="tx1"/>
            </w14:solidFill>
          </w14:textFill>
        </w:rPr>
        <w:t>（*</w:t>
      </w:r>
      <w:r>
        <w:rPr>
          <w:rFonts w:hint="eastAsia" w:hAnsi="+mn-ea"/>
          <w:color w:val="000000" w:themeColor="text1"/>
          <w:kern w:val="24"/>
          <w:sz w:val="36"/>
          <w:szCs w:val="36"/>
          <w:lang w:val="en-US"/>
          <w14:textFill>
            <w14:solidFill>
              <w14:schemeClr w14:val="tx1"/>
            </w14:solidFill>
          </w14:textFill>
        </w:rPr>
        <w:t>不包括</w:t>
      </w:r>
      <w:r>
        <w:rPr>
          <w:rFonts w:hint="eastAsia" w:hAnsi="+mn-ea"/>
          <w:color w:val="000000" w:themeColor="text1"/>
          <w:kern w:val="24"/>
          <w:sz w:val="36"/>
          <w:szCs w:val="36"/>
          <w14:textFill>
            <w14:solidFill>
              <w14:schemeClr w14:val="tx1"/>
            </w14:solidFill>
          </w14:textFill>
        </w:rPr>
        <w:t>最后修订/编辑的3-5个月，共24到36个月）</w:t>
      </w:r>
    </w:p>
    <w:sectPr>
      <w:headerReference r:id="rId3" w:type="default"/>
      <w:pgSz w:w="11906" w:h="16838"/>
      <w:pgMar w:top="1440" w:right="1440" w:bottom="1440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mn-ea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471670" cy="5711190"/>
          <wp:effectExtent l="0" t="0" r="5080" b="3810"/>
          <wp:wrapNone/>
          <wp:docPr id="1" name="WordPictureWatermark13642" descr="49ffafe6e8e3419351fa7820732ec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3642" descr="49ffafe6e8e3419351fa7820732ec55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1670" cy="571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87557"/>
    <w:multiLevelType w:val="multilevel"/>
    <w:tmpl w:val="60E87557"/>
    <w:lvl w:ilvl="0" w:tentative="0">
      <w:start w:val="1"/>
      <w:numFmt w:val="decimal"/>
      <w:lvlText w:val="%1."/>
      <w:lvlJc w:val="left"/>
      <w:pPr>
        <w:tabs>
          <w:tab w:val="left" w:pos="927"/>
        </w:tabs>
        <w:ind w:left="927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277"/>
    <w:rsid w:val="000C162B"/>
    <w:rsid w:val="002B667B"/>
    <w:rsid w:val="00564E65"/>
    <w:rsid w:val="00981B9A"/>
    <w:rsid w:val="00AF2635"/>
    <w:rsid w:val="00BA3277"/>
    <w:rsid w:val="00FE68DF"/>
    <w:rsid w:val="301E56A5"/>
    <w:rsid w:val="5B515966"/>
    <w:rsid w:val="63C9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SG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6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2019-05-09T05:39:00Z</dcterms:created>
  <dc:creator>Chin Hock Ng</dc:creator>
  <cp:lastModifiedBy>Ken</cp:lastModifiedBy>
  <dcterms:modified xsi:type="dcterms:W3CDTF">2020-09-23T01:01:47Z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